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11617" w:type="dxa"/>
        <w:tblInd w:w="-1274" w:type="dxa"/>
        <w:tblLook w:val="04A0" w:firstRow="1" w:lastRow="0" w:firstColumn="1" w:lastColumn="0" w:noHBand="0" w:noVBand="1"/>
      </w:tblPr>
      <w:tblGrid>
        <w:gridCol w:w="5805"/>
        <w:gridCol w:w="5812"/>
      </w:tblGrid>
      <w:tr w:rsidR="00D75F94" w14:paraId="1698E0FF" w14:textId="77777777" w:rsidTr="00234ABE">
        <w:trPr>
          <w:trHeight w:val="694"/>
        </w:trPr>
        <w:tc>
          <w:tcPr>
            <w:tcW w:w="5805" w:type="dxa"/>
            <w:shd w:val="clear" w:color="auto" w:fill="auto"/>
          </w:tcPr>
          <w:p w14:paraId="239BB8B5" w14:textId="091429EF" w:rsidR="00D75F94" w:rsidRDefault="00D75F94" w:rsidP="00D75F94">
            <w:pPr>
              <w:jc w:val="center"/>
            </w:pPr>
            <w:r w:rsidRPr="00D75F94">
              <w:rPr>
                <w:sz w:val="48"/>
                <w:szCs w:val="48"/>
              </w:rPr>
              <w:t>Kategória</w:t>
            </w:r>
          </w:p>
        </w:tc>
        <w:tc>
          <w:tcPr>
            <w:tcW w:w="5812" w:type="dxa"/>
            <w:shd w:val="clear" w:color="auto" w:fill="auto"/>
          </w:tcPr>
          <w:p w14:paraId="2809AF5A" w14:textId="584B7E85" w:rsidR="00D75F94" w:rsidRDefault="00D75F94" w:rsidP="00D75F94">
            <w:pPr>
              <w:jc w:val="center"/>
            </w:pPr>
            <w:r w:rsidRPr="00D75F94">
              <w:rPr>
                <w:sz w:val="44"/>
                <w:szCs w:val="44"/>
              </w:rPr>
              <w:t>Szükséges igazolások</w:t>
            </w:r>
          </w:p>
        </w:tc>
      </w:tr>
      <w:tr w:rsidR="00D75F94" w14:paraId="62B077B9" w14:textId="77777777" w:rsidTr="00234ABE">
        <w:trPr>
          <w:trHeight w:val="1266"/>
        </w:trPr>
        <w:tc>
          <w:tcPr>
            <w:tcW w:w="5805" w:type="dxa"/>
            <w:shd w:val="clear" w:color="auto" w:fill="auto"/>
          </w:tcPr>
          <w:p w14:paraId="7789661C" w14:textId="00DB54AA" w:rsidR="00D75F94" w:rsidRPr="00D75F94" w:rsidRDefault="00D75F94" w:rsidP="00D75F94">
            <w:pPr>
              <w:jc w:val="both"/>
              <w:rPr>
                <w:sz w:val="32"/>
                <w:szCs w:val="32"/>
              </w:rPr>
            </w:pPr>
            <w:r w:rsidRPr="005E24C5">
              <w:rPr>
                <w:rFonts w:ascii="Times New Roman" w:hAnsi="Times New Roman" w:cs="Times New Roman"/>
                <w:b/>
                <w:bCs/>
                <w:sz w:val="32"/>
                <w:szCs w:val="32"/>
              </w:rPr>
              <w:t>fogyatékossággal élő vagy egészségi állapota miatt rászorult:</w:t>
            </w:r>
          </w:p>
        </w:tc>
        <w:tc>
          <w:tcPr>
            <w:tcW w:w="5812" w:type="dxa"/>
            <w:shd w:val="clear" w:color="auto" w:fill="auto"/>
          </w:tcPr>
          <w:p w14:paraId="09C0A6AD" w14:textId="77777777" w:rsidR="00D75F94" w:rsidRPr="00D75F94" w:rsidRDefault="00D75F94" w:rsidP="005E24C5">
            <w:pPr>
              <w:pStyle w:val="Listaszerbekezds"/>
              <w:numPr>
                <w:ilvl w:val="0"/>
                <w:numId w:val="12"/>
              </w:numPr>
              <w:rPr>
                <w:rFonts w:ascii="Times New Roman" w:hAnsi="Times New Roman" w:cs="Times New Roman"/>
              </w:rPr>
            </w:pPr>
            <w:r w:rsidRPr="00234ABE">
              <w:rPr>
                <w:rFonts w:ascii="Times New Roman" w:hAnsi="Times New Roman" w:cs="Times New Roman"/>
              </w:rPr>
              <w:t>A pályázó vagy a vele egy háztartásban élő családtag tartós betegségének a szakellátást nyújtó intézmény – egészségügyi adatok nélküli - szakorvosi igazolás (Név, dátum, betegség neve, kezelő/kiállító orvos neve, pecsétje látszódhat az igazoláson; nem látszódhat a TAJ szám, betegség részletes leírása)</w:t>
            </w:r>
          </w:p>
          <w:p w14:paraId="63A3DEAD" w14:textId="77777777" w:rsidR="00D75F94" w:rsidRPr="00D75F94" w:rsidRDefault="00D75F94" w:rsidP="005E24C5">
            <w:pPr>
              <w:pStyle w:val="Listaszerbekezds"/>
              <w:numPr>
                <w:ilvl w:val="0"/>
                <w:numId w:val="12"/>
              </w:numPr>
              <w:rPr>
                <w:rFonts w:ascii="Times New Roman" w:hAnsi="Times New Roman" w:cs="Times New Roman"/>
              </w:rPr>
            </w:pPr>
            <w:r w:rsidRPr="00D75F94">
              <w:rPr>
                <w:rFonts w:ascii="Times New Roman" w:hAnsi="Times New Roman" w:cs="Times New Roman"/>
              </w:rPr>
              <w:t>Helyi</w:t>
            </w:r>
            <w:r w:rsidRPr="005E24C5">
              <w:rPr>
                <w:rFonts w:ascii="Times New Roman" w:hAnsi="Times New Roman" w:cs="Times New Roman"/>
              </w:rPr>
              <w:t xml:space="preserve"> </w:t>
            </w:r>
            <w:r w:rsidRPr="00D75F94">
              <w:rPr>
                <w:rFonts w:ascii="Times New Roman" w:hAnsi="Times New Roman" w:cs="Times New Roman"/>
              </w:rPr>
              <w:t xml:space="preserve">népesség-nyilvántartó iroda vagy önkormányzat által kiállított </w:t>
            </w:r>
            <w:r w:rsidRPr="005E24C5">
              <w:rPr>
                <w:rFonts w:ascii="Times New Roman" w:hAnsi="Times New Roman" w:cs="Times New Roman"/>
              </w:rPr>
              <w:t>egy hónapnál nem régebbi</w:t>
            </w:r>
            <w:r w:rsidRPr="00D75F94">
              <w:rPr>
                <w:rFonts w:ascii="Times New Roman" w:hAnsi="Times New Roman" w:cs="Times New Roman"/>
              </w:rPr>
              <w:t xml:space="preserve"> igazolás a pályázó hallgató állandó lakcíme szerinti ingatlanban életvitelszerűen lakó, bejelentett vagy tartózkodási hellyel rendelkező személyekről</w:t>
            </w:r>
          </w:p>
          <w:p w14:paraId="6D1F3E93" w14:textId="7FE372CE" w:rsidR="00D75F94" w:rsidRPr="005E24C5" w:rsidRDefault="00D75F94" w:rsidP="005E24C5">
            <w:pPr>
              <w:pStyle w:val="Listaszerbekezds"/>
              <w:numPr>
                <w:ilvl w:val="0"/>
                <w:numId w:val="12"/>
              </w:numPr>
              <w:rPr>
                <w:rFonts w:ascii="Times New Roman" w:hAnsi="Times New Roman" w:cs="Times New Roman"/>
              </w:rPr>
            </w:pPr>
            <w:r w:rsidRPr="00D75F94">
              <w:rPr>
                <w:rFonts w:ascii="Times New Roman" w:hAnsi="Times New Roman" w:cs="Times New Roman"/>
              </w:rPr>
              <w:t>A pályázóval egy háztartásban élő</w:t>
            </w:r>
            <w:r w:rsidRPr="00D75F94">
              <w:rPr>
                <w:rFonts w:ascii="Times New Roman" w:hAnsi="Times New Roman" w:cs="Times New Roman"/>
              </w:rPr>
              <w:t xml:space="preserve"> személy(ek) jövedelemigazolása</w:t>
            </w:r>
            <w:r w:rsidR="00D22E75">
              <w:rPr>
                <w:rFonts w:ascii="Times New Roman" w:hAnsi="Times New Roman" w:cs="Times New Roman"/>
              </w:rPr>
              <w:t xml:space="preserve"> (pályázati tájékoztató alapján)</w:t>
            </w:r>
          </w:p>
        </w:tc>
      </w:tr>
      <w:tr w:rsidR="00D75F94" w14:paraId="6ADA9A27" w14:textId="77777777" w:rsidTr="00234ABE">
        <w:trPr>
          <w:trHeight w:val="1123"/>
        </w:trPr>
        <w:tc>
          <w:tcPr>
            <w:tcW w:w="5805" w:type="dxa"/>
            <w:shd w:val="clear" w:color="auto" w:fill="auto"/>
          </w:tcPr>
          <w:p w14:paraId="5C7883EA" w14:textId="282791C1" w:rsidR="00D75F94" w:rsidRDefault="00D75F94" w:rsidP="005E24C5">
            <w:pPr>
              <w:jc w:val="both"/>
            </w:pPr>
            <w:r w:rsidRPr="005E24C5">
              <w:rPr>
                <w:rFonts w:ascii="Times New Roman" w:hAnsi="Times New Roman" w:cs="Times New Roman"/>
                <w:b/>
                <w:bCs/>
                <w:sz w:val="32"/>
                <w:szCs w:val="32"/>
              </w:rPr>
              <w:t>halmozottan hátrányos helyzetű vagy hátrányos helyzetű:</w:t>
            </w:r>
          </w:p>
        </w:tc>
        <w:tc>
          <w:tcPr>
            <w:tcW w:w="5812" w:type="dxa"/>
            <w:shd w:val="clear" w:color="auto" w:fill="auto"/>
          </w:tcPr>
          <w:p w14:paraId="3199362D" w14:textId="77777777" w:rsidR="00D75F94" w:rsidRPr="00234ABE" w:rsidRDefault="00D75F94" w:rsidP="005E24C5">
            <w:pPr>
              <w:pStyle w:val="Listaszerbekezds"/>
              <w:numPr>
                <w:ilvl w:val="0"/>
                <w:numId w:val="12"/>
              </w:numPr>
              <w:rPr>
                <w:rFonts w:ascii="Times New Roman" w:hAnsi="Times New Roman" w:cs="Times New Roman"/>
              </w:rPr>
            </w:pPr>
            <w:r w:rsidRPr="00234ABE">
              <w:rPr>
                <w:rFonts w:ascii="Times New Roman" w:hAnsi="Times New Roman" w:cs="Times New Roman"/>
              </w:rPr>
              <w:t xml:space="preserve">Ha a hallgatót a gyámhatóság ideiglenes hatállyal intézetbe utalta, gyámhatóság állami nevelésbe vette, gyámhatóság átmeneti nevelésbe vette, gyámhatóság tartós nevelésbe vette, akkor ennek igazolására csatolandó az illetékes gyámhatóság igazolása. </w:t>
            </w:r>
          </w:p>
          <w:p w14:paraId="291A4738" w14:textId="77777777" w:rsidR="00D75F94" w:rsidRPr="00234ABE" w:rsidRDefault="00D75F94" w:rsidP="005E24C5">
            <w:pPr>
              <w:pStyle w:val="Listaszerbekezds"/>
              <w:numPr>
                <w:ilvl w:val="0"/>
                <w:numId w:val="12"/>
              </w:numPr>
              <w:rPr>
                <w:rFonts w:ascii="Times New Roman" w:hAnsi="Times New Roman" w:cs="Times New Roman"/>
              </w:rPr>
            </w:pPr>
            <w:r w:rsidRPr="00234ABE">
              <w:rPr>
                <w:rFonts w:ascii="Times New Roman" w:hAnsi="Times New Roman" w:cs="Times New Roman"/>
              </w:rPr>
              <w:t xml:space="preserve">Amennyiben a hallgató rendszeres gyermekvédelmi kedvezményben részesül, akkor ennek igazolására az önkormányzat által kiállított igazolás. (12. számú melléklet) </w:t>
            </w:r>
          </w:p>
          <w:p w14:paraId="3B93BE33" w14:textId="77777777" w:rsidR="00D75F94" w:rsidRPr="00234ABE" w:rsidRDefault="00D75F94" w:rsidP="005E24C5">
            <w:pPr>
              <w:pStyle w:val="Listaszerbekezds"/>
              <w:numPr>
                <w:ilvl w:val="0"/>
                <w:numId w:val="12"/>
              </w:numPr>
              <w:rPr>
                <w:rFonts w:ascii="Times New Roman" w:hAnsi="Times New Roman" w:cs="Times New Roman"/>
              </w:rPr>
            </w:pPr>
            <w:r w:rsidRPr="00234ABE">
              <w:rPr>
                <w:rFonts w:ascii="Times New Roman" w:hAnsi="Times New Roman" w:cs="Times New Roman"/>
              </w:rPr>
              <w:t>Amennyiben a pályázó hallgató a pályázat benyújtásának idején hátrányos helyzetű/halmozottan hátrányos helyzetű, úgy az ezt igazoló önkormányzat által kiállított igazolás. (13. számú melléklet)</w:t>
            </w:r>
          </w:p>
          <w:p w14:paraId="0B340D70" w14:textId="77777777" w:rsidR="00D75F94" w:rsidRPr="00234ABE" w:rsidRDefault="00D75F94" w:rsidP="005E24C5">
            <w:pPr>
              <w:pStyle w:val="Listaszerbekezds"/>
              <w:numPr>
                <w:ilvl w:val="0"/>
                <w:numId w:val="12"/>
              </w:numPr>
              <w:rPr>
                <w:rFonts w:ascii="Times New Roman" w:hAnsi="Times New Roman" w:cs="Times New Roman"/>
              </w:rPr>
            </w:pPr>
            <w:r w:rsidRPr="00234ABE">
              <w:rPr>
                <w:rFonts w:ascii="Times New Roman" w:hAnsi="Times New Roman" w:cs="Times New Roman"/>
              </w:rPr>
              <w:t>Amennyiben a pályázó hallgatót tartós nevelésbe vették, akkor erről az illetékes hatóság igazolása, valamint a nevelőszülői díj igazolása is szükséges.</w:t>
            </w:r>
          </w:p>
          <w:p w14:paraId="7D30CDF4" w14:textId="2894B545" w:rsidR="00D75F94" w:rsidRPr="00234ABE" w:rsidRDefault="00D75F94" w:rsidP="005E24C5">
            <w:pPr>
              <w:pStyle w:val="Listaszerbekezds"/>
              <w:numPr>
                <w:ilvl w:val="0"/>
                <w:numId w:val="12"/>
              </w:numPr>
              <w:rPr>
                <w:rFonts w:ascii="Times New Roman" w:hAnsi="Times New Roman" w:cs="Times New Roman"/>
              </w:rPr>
            </w:pPr>
            <w:r w:rsidRPr="00234ABE">
              <w:rPr>
                <w:rFonts w:ascii="Times New Roman" w:hAnsi="Times New Roman" w:cs="Times New Roman"/>
              </w:rPr>
              <w:t>A pályázóval egy háztartásban élő személy(ek) jövedelemigazolása</w:t>
            </w:r>
            <w:r w:rsidR="00D22E75">
              <w:rPr>
                <w:rFonts w:ascii="Times New Roman" w:hAnsi="Times New Roman" w:cs="Times New Roman"/>
              </w:rPr>
              <w:t xml:space="preserve"> </w:t>
            </w:r>
            <w:r w:rsidR="00D22E75">
              <w:rPr>
                <w:rFonts w:ascii="Times New Roman" w:hAnsi="Times New Roman" w:cs="Times New Roman"/>
              </w:rPr>
              <w:t>(pályázati tájékoztató alapján)</w:t>
            </w:r>
          </w:p>
          <w:p w14:paraId="16699089" w14:textId="11BB1D8E" w:rsidR="00234ABE" w:rsidRPr="00234ABE" w:rsidRDefault="00234ABE" w:rsidP="005E24C5">
            <w:pPr>
              <w:pStyle w:val="Listaszerbekezds"/>
              <w:numPr>
                <w:ilvl w:val="0"/>
                <w:numId w:val="12"/>
              </w:numPr>
              <w:rPr>
                <w:rFonts w:ascii="Times New Roman" w:hAnsi="Times New Roman" w:cs="Times New Roman"/>
              </w:rPr>
            </w:pPr>
            <w:r w:rsidRPr="00234ABE">
              <w:rPr>
                <w:rFonts w:ascii="Times New Roman" w:hAnsi="Times New Roman" w:cs="Times New Roman"/>
              </w:rPr>
              <w:t>Helyi népesség-nyilvántartó iroda vagy önkormányzat által kiállított egy hónapnál nem régebbi igazolás a pályázó hallgató állandó lakcíme szerinti ingatlanban életvitelszerűen lakó, bejelentett vagy tartózkodási hellyel rendelkező személyekről</w:t>
            </w:r>
          </w:p>
        </w:tc>
      </w:tr>
      <w:tr w:rsidR="00D75F94" w14:paraId="2D8C1C2A" w14:textId="77777777" w:rsidTr="00234ABE">
        <w:trPr>
          <w:trHeight w:val="1266"/>
        </w:trPr>
        <w:tc>
          <w:tcPr>
            <w:tcW w:w="5805" w:type="dxa"/>
            <w:shd w:val="clear" w:color="auto" w:fill="auto"/>
          </w:tcPr>
          <w:p w14:paraId="01FC4D30" w14:textId="74E184C9" w:rsidR="00D75F94" w:rsidRDefault="00234ABE" w:rsidP="005E24C5">
            <w:pPr>
              <w:jc w:val="both"/>
            </w:pPr>
            <w:r w:rsidRPr="005E24C5">
              <w:rPr>
                <w:rFonts w:ascii="Times New Roman" w:hAnsi="Times New Roman" w:cs="Times New Roman"/>
                <w:b/>
                <w:bCs/>
                <w:sz w:val="32"/>
                <w:szCs w:val="32"/>
              </w:rPr>
              <w:t>árva vagy félárva:</w:t>
            </w:r>
          </w:p>
        </w:tc>
        <w:tc>
          <w:tcPr>
            <w:tcW w:w="5812" w:type="dxa"/>
            <w:shd w:val="clear" w:color="auto" w:fill="auto"/>
          </w:tcPr>
          <w:p w14:paraId="2E025427" w14:textId="77777777" w:rsidR="00234ABE" w:rsidRPr="005E24C5" w:rsidRDefault="00234ABE"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Az elhunyt szülő(k) halotti anyakönyvi kivonat(ainak) olyan adattartalmú másolata, mely csak az elhunyt személy nevét tartalmazza (az elhunyt nevén kívül minden adatot kérünk kitakarni) (11. számú melléklet)</w:t>
            </w:r>
          </w:p>
          <w:p w14:paraId="7D7F9807" w14:textId="3FC3E405" w:rsidR="00234ABE" w:rsidRPr="005E24C5" w:rsidRDefault="00234ABE" w:rsidP="005E24C5">
            <w:pPr>
              <w:pStyle w:val="Listaszerbekezds"/>
              <w:numPr>
                <w:ilvl w:val="0"/>
                <w:numId w:val="12"/>
              </w:numPr>
              <w:rPr>
                <w:rFonts w:ascii="Times New Roman" w:hAnsi="Times New Roman" w:cs="Times New Roman"/>
              </w:rPr>
            </w:pPr>
            <w:r w:rsidRPr="005E24C5">
              <w:rPr>
                <w:rFonts w:ascii="Times New Roman" w:hAnsi="Times New Roman" w:cs="Times New Roman"/>
              </w:rPr>
              <w:lastRenderedPageBreak/>
              <w:t>Árvaellátás igazolása csak akkor szükséges, ha a pályázó önfenntartó.</w:t>
            </w:r>
          </w:p>
          <w:p w14:paraId="6BDB87C5" w14:textId="77777777" w:rsidR="00234ABE" w:rsidRPr="005E24C5" w:rsidRDefault="00234ABE" w:rsidP="005E24C5">
            <w:pPr>
              <w:pStyle w:val="Listaszerbekezds"/>
              <w:numPr>
                <w:ilvl w:val="0"/>
                <w:numId w:val="12"/>
              </w:numPr>
              <w:rPr>
                <w:rFonts w:ascii="Times New Roman" w:hAnsi="Times New Roman" w:cs="Times New Roman"/>
              </w:rPr>
            </w:pPr>
            <w:r w:rsidRPr="005E24C5">
              <w:rPr>
                <w:rFonts w:ascii="Times New Roman" w:hAnsi="Times New Roman" w:cs="Times New Roman"/>
              </w:rPr>
              <w:t>Hozzátartozói (özvegyi nyugdíj) vagy ideiglenes hozzátartozói (ideiglenes özvegyi nyugdíj) ellátási összegét tartalmazó egy hónapnál nem régebbi postai kifizetési szelvény vagy elektronikus folyósítás esetén egy hónapnál nem régebbi és az ellátás értékösszegének jóváírási sorát tartalmazó bankszámlakivonat, melyen a rendszeres szociális ösztöndíj esetében nem releváns adatokat ki kell takarnia a pályázónak pl. vásárlás, készpénz felvétel stb. tranzakciók kitakarása szükséges. (7. számú melléklet)</w:t>
            </w:r>
          </w:p>
          <w:p w14:paraId="58EB34AA" w14:textId="77777777" w:rsidR="00D75F94" w:rsidRPr="005E24C5" w:rsidRDefault="00234ABE"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Amennyiben hozzátartozói ellátás nem kerül folyósításra, az igénylést elutasító Nyugdíjfolyósító Igazgatóság határozatának olyan kivonata, melyből egyértelműen megállapítható az ellátás elutasítása vagy megszüntetése, amennyiben nem áll rendelkezésre az igazolás, nyilatkozattal szükséges igazolni, hogy nem részesül özvegyi nyugdíjban. Nyugdíjas törzslap, éves kimutatás nem szükséges a pályázathoz.</w:t>
            </w:r>
          </w:p>
          <w:p w14:paraId="5334BD9F" w14:textId="108D3798" w:rsidR="00234ABE" w:rsidRPr="005E24C5" w:rsidRDefault="00234ABE" w:rsidP="005E24C5">
            <w:pPr>
              <w:pStyle w:val="Listaszerbekezds"/>
              <w:numPr>
                <w:ilvl w:val="0"/>
                <w:numId w:val="12"/>
              </w:numPr>
              <w:rPr>
                <w:rFonts w:ascii="Times New Roman" w:hAnsi="Times New Roman" w:cs="Times New Roman"/>
              </w:rPr>
            </w:pPr>
            <w:r w:rsidRPr="00D75F94">
              <w:rPr>
                <w:rFonts w:ascii="Times New Roman" w:hAnsi="Times New Roman" w:cs="Times New Roman"/>
              </w:rPr>
              <w:t>A pályázóval egy háztartásban élő személy(ek) jövedelemigazolása</w:t>
            </w:r>
            <w:r w:rsidR="00D22E75">
              <w:rPr>
                <w:rFonts w:ascii="Times New Roman" w:hAnsi="Times New Roman" w:cs="Times New Roman"/>
              </w:rPr>
              <w:t xml:space="preserve"> </w:t>
            </w:r>
            <w:r w:rsidR="00D22E75">
              <w:rPr>
                <w:rFonts w:ascii="Times New Roman" w:hAnsi="Times New Roman" w:cs="Times New Roman"/>
              </w:rPr>
              <w:t>(pályázati tájékoztató alapján)</w:t>
            </w:r>
          </w:p>
          <w:p w14:paraId="4729E6E8" w14:textId="5FE0BFC9" w:rsidR="00234ABE" w:rsidRPr="00234ABE" w:rsidRDefault="00234ABE" w:rsidP="005E24C5">
            <w:pPr>
              <w:pStyle w:val="Listaszerbekezds"/>
              <w:numPr>
                <w:ilvl w:val="0"/>
                <w:numId w:val="12"/>
              </w:numPr>
              <w:rPr>
                <w:rFonts w:ascii="Times New Roman" w:hAnsi="Times New Roman" w:cs="Times New Roman"/>
              </w:rPr>
            </w:pPr>
            <w:r w:rsidRPr="00D75F94">
              <w:rPr>
                <w:rFonts w:ascii="Times New Roman" w:hAnsi="Times New Roman" w:cs="Times New Roman"/>
              </w:rPr>
              <w:t>Helyi</w:t>
            </w:r>
            <w:r w:rsidRPr="005E24C5">
              <w:rPr>
                <w:rFonts w:ascii="Times New Roman" w:hAnsi="Times New Roman" w:cs="Times New Roman"/>
              </w:rPr>
              <w:t xml:space="preserve"> </w:t>
            </w:r>
            <w:r w:rsidRPr="00D75F94">
              <w:rPr>
                <w:rFonts w:ascii="Times New Roman" w:hAnsi="Times New Roman" w:cs="Times New Roman"/>
              </w:rPr>
              <w:t xml:space="preserve">népesség-nyilvántartó iroda vagy önkormányzat által kiállított </w:t>
            </w:r>
            <w:r w:rsidRPr="005E24C5">
              <w:rPr>
                <w:rFonts w:ascii="Times New Roman" w:hAnsi="Times New Roman" w:cs="Times New Roman"/>
              </w:rPr>
              <w:t>egy hónapnál nem régebbi</w:t>
            </w:r>
            <w:r w:rsidRPr="00D75F94">
              <w:rPr>
                <w:rFonts w:ascii="Times New Roman" w:hAnsi="Times New Roman" w:cs="Times New Roman"/>
              </w:rPr>
              <w:t xml:space="preserve"> igazolás a pályázó hallgató állandó lakcíme szerinti ingatlanban életvitelszerűen lakó, bejelentett vagy tartózkodási hellyel rendelkező személyekről</w:t>
            </w:r>
          </w:p>
        </w:tc>
      </w:tr>
      <w:tr w:rsidR="00D75F94" w14:paraId="0DE19187" w14:textId="77777777" w:rsidTr="00234ABE">
        <w:trPr>
          <w:trHeight w:val="1398"/>
        </w:trPr>
        <w:tc>
          <w:tcPr>
            <w:tcW w:w="5805" w:type="dxa"/>
            <w:shd w:val="clear" w:color="auto" w:fill="auto"/>
          </w:tcPr>
          <w:p w14:paraId="7321457B" w14:textId="63D9FAAB" w:rsidR="00D75F94" w:rsidRDefault="00234ABE" w:rsidP="005E24C5">
            <w:pPr>
              <w:jc w:val="both"/>
            </w:pPr>
            <w:r w:rsidRPr="005E24C5">
              <w:rPr>
                <w:rFonts w:ascii="Times New Roman" w:hAnsi="Times New Roman" w:cs="Times New Roman"/>
                <w:b/>
                <w:bCs/>
                <w:sz w:val="32"/>
                <w:szCs w:val="32"/>
              </w:rPr>
              <w:lastRenderedPageBreak/>
              <w:t>gyámsága nagykorúsága miatt szűnt meg</w:t>
            </w:r>
            <w:r w:rsidRPr="005E24C5">
              <w:rPr>
                <w:rFonts w:ascii="Times New Roman" w:hAnsi="Times New Roman" w:cs="Times New Roman"/>
                <w:b/>
                <w:bCs/>
                <w:sz w:val="32"/>
                <w:szCs w:val="32"/>
              </w:rPr>
              <w:t>:</w:t>
            </w:r>
          </w:p>
        </w:tc>
        <w:tc>
          <w:tcPr>
            <w:tcW w:w="5812" w:type="dxa"/>
            <w:shd w:val="clear" w:color="auto" w:fill="auto"/>
          </w:tcPr>
          <w:p w14:paraId="4F320A6C" w14:textId="77777777" w:rsidR="00D75F94" w:rsidRPr="005E24C5" w:rsidRDefault="00B51EC0"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Amennyiben a pályázó hallgató gyámsága nagykorúsága miatt megszűnt, be kell nyújtani az erről szóló gyámhatósági igazolást.</w:t>
            </w:r>
          </w:p>
          <w:p w14:paraId="33CA8249" w14:textId="77777777" w:rsidR="00B51EC0" w:rsidRPr="005E24C5" w:rsidRDefault="00B51EC0" w:rsidP="005E24C5">
            <w:pPr>
              <w:pStyle w:val="Listaszerbekezds"/>
              <w:numPr>
                <w:ilvl w:val="0"/>
                <w:numId w:val="12"/>
              </w:numPr>
              <w:rPr>
                <w:rFonts w:ascii="Times New Roman" w:hAnsi="Times New Roman" w:cs="Times New Roman"/>
              </w:rPr>
            </w:pPr>
            <w:r w:rsidRPr="00D75F94">
              <w:rPr>
                <w:rFonts w:ascii="Times New Roman" w:hAnsi="Times New Roman" w:cs="Times New Roman"/>
              </w:rPr>
              <w:t>Helyi</w:t>
            </w:r>
            <w:r w:rsidRPr="005E24C5">
              <w:rPr>
                <w:rFonts w:ascii="Times New Roman" w:hAnsi="Times New Roman" w:cs="Times New Roman"/>
              </w:rPr>
              <w:t xml:space="preserve"> </w:t>
            </w:r>
            <w:r w:rsidRPr="00D75F94">
              <w:rPr>
                <w:rFonts w:ascii="Times New Roman" w:hAnsi="Times New Roman" w:cs="Times New Roman"/>
              </w:rPr>
              <w:t xml:space="preserve">népesség-nyilvántartó iroda vagy önkormányzat által kiállított </w:t>
            </w:r>
            <w:r w:rsidRPr="005E24C5">
              <w:rPr>
                <w:rFonts w:ascii="Times New Roman" w:hAnsi="Times New Roman" w:cs="Times New Roman"/>
              </w:rPr>
              <w:t>egy hónapnál nem régebbi</w:t>
            </w:r>
            <w:r w:rsidRPr="00D75F94">
              <w:rPr>
                <w:rFonts w:ascii="Times New Roman" w:hAnsi="Times New Roman" w:cs="Times New Roman"/>
              </w:rPr>
              <w:t xml:space="preserve"> igazolás a pályázó hallgató állandó lakcíme szerinti ingatlanban életvitelszerűen lakó, bejelentett vagy tartózkodási hellyel rendelkező személyekről</w:t>
            </w:r>
          </w:p>
          <w:p w14:paraId="5E7371CC" w14:textId="02F8927B" w:rsidR="00B51EC0" w:rsidRPr="005E24C5" w:rsidRDefault="00B51EC0" w:rsidP="005E24C5">
            <w:pPr>
              <w:pStyle w:val="Listaszerbekezds"/>
              <w:numPr>
                <w:ilvl w:val="0"/>
                <w:numId w:val="12"/>
              </w:numPr>
              <w:rPr>
                <w:rFonts w:ascii="Times New Roman" w:hAnsi="Times New Roman" w:cs="Times New Roman"/>
              </w:rPr>
            </w:pPr>
            <w:r w:rsidRPr="00D75F94">
              <w:rPr>
                <w:rFonts w:ascii="Times New Roman" w:hAnsi="Times New Roman" w:cs="Times New Roman"/>
              </w:rPr>
              <w:t>A pályázóval egy háztartásban élő személy(ek) jövedelemigazolása</w:t>
            </w:r>
            <w:r w:rsidR="00D22E75">
              <w:rPr>
                <w:rFonts w:ascii="Times New Roman" w:hAnsi="Times New Roman" w:cs="Times New Roman"/>
              </w:rPr>
              <w:t xml:space="preserve"> </w:t>
            </w:r>
            <w:r w:rsidR="00D22E75">
              <w:rPr>
                <w:rFonts w:ascii="Times New Roman" w:hAnsi="Times New Roman" w:cs="Times New Roman"/>
              </w:rPr>
              <w:t>(pályázati tájékoztató alapján)</w:t>
            </w:r>
          </w:p>
        </w:tc>
      </w:tr>
      <w:tr w:rsidR="00D75F94" w14:paraId="102232DB" w14:textId="77777777" w:rsidTr="00D75F94">
        <w:trPr>
          <w:trHeight w:val="1560"/>
        </w:trPr>
        <w:tc>
          <w:tcPr>
            <w:tcW w:w="5805" w:type="dxa"/>
          </w:tcPr>
          <w:p w14:paraId="2198A988" w14:textId="38BC975F" w:rsidR="00D75F94" w:rsidRDefault="00B51EC0" w:rsidP="005E24C5">
            <w:pPr>
              <w:jc w:val="both"/>
            </w:pPr>
            <w:r w:rsidRPr="005E24C5">
              <w:rPr>
                <w:rFonts w:ascii="Times New Roman" w:hAnsi="Times New Roman" w:cs="Times New Roman"/>
                <w:b/>
                <w:bCs/>
                <w:sz w:val="32"/>
                <w:szCs w:val="32"/>
              </w:rPr>
              <w:t>pályázó eltartója nem a szülő, vagy házas, vagy szülő/családfenntartó</w:t>
            </w:r>
          </w:p>
        </w:tc>
        <w:tc>
          <w:tcPr>
            <w:tcW w:w="5812" w:type="dxa"/>
          </w:tcPr>
          <w:p w14:paraId="36C95E59" w14:textId="77777777" w:rsidR="00B51EC0" w:rsidRPr="005E24C5" w:rsidRDefault="00B51EC0"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Amennyiben a pályázó eltartója/eltartói nem a szülő/szülők, akkor az eltartó(k) és a szülő(k) által büntetőjogi felelősség tudatában és teljes bizonyító erejű magánokiratban (pl. saját kézzel írja és aláírja vagy két tanú együttes jelenlétében írja alá, illetve a már aláírt dokumentumot saját kezű aláírásának ismeri el) tett egy hónapnál nem régebbi nyilatkozat</w:t>
            </w:r>
            <w:r w:rsidRPr="005E24C5">
              <w:rPr>
                <w:rFonts w:ascii="Times New Roman" w:hAnsi="Times New Roman" w:cs="Times New Roman"/>
              </w:rPr>
              <w:t xml:space="preserve"> </w:t>
            </w:r>
            <w:r w:rsidRPr="005E24C5">
              <w:rPr>
                <w:rFonts w:ascii="Times New Roman" w:hAnsi="Times New Roman" w:cs="Times New Roman"/>
              </w:rPr>
              <w:t>(6. számú melléklet)</w:t>
            </w:r>
          </w:p>
          <w:p w14:paraId="224C045C" w14:textId="3C4ED18A" w:rsidR="00B51EC0" w:rsidRPr="005E24C5" w:rsidRDefault="00B51EC0" w:rsidP="005E24C5">
            <w:pPr>
              <w:pStyle w:val="Listaszerbekezds"/>
              <w:numPr>
                <w:ilvl w:val="0"/>
                <w:numId w:val="12"/>
              </w:numPr>
              <w:rPr>
                <w:rFonts w:ascii="Times New Roman" w:hAnsi="Times New Roman" w:cs="Times New Roman"/>
              </w:rPr>
            </w:pPr>
            <w:r w:rsidRPr="005E24C5">
              <w:rPr>
                <w:rFonts w:ascii="Times New Roman" w:hAnsi="Times New Roman" w:cs="Times New Roman"/>
              </w:rPr>
              <w:lastRenderedPageBreak/>
              <w:t xml:space="preserve">Amennyiben a pályázó házas és állandó lakcíme szerinti ingatlanban szülővel/szülőkkel él, a külön háztartásban élés igazolási dokumentumainak, valamint a hallgató jövedelmének és a házastárs jövedelmének jelen tájékoztató vonatkozó pontjai szerinti igazolási dokumentumok benyújtása szükséges. </w:t>
            </w:r>
          </w:p>
          <w:p w14:paraId="6FBC965A" w14:textId="77777777" w:rsidR="00B51EC0" w:rsidRPr="005E24C5" w:rsidRDefault="00B51EC0"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Amennyiben a pályázó szülő/nevelőszülő vagy családfenntartó, akkor a tények igazolása érdekében szükséges a gyermek születési anyakönyvi kivonata, mely igazolja, hogy a gyermek a pályázó hallgató gyermeke. Az egy főre jutó jövedelem megbízható megállapítása érdekében két éven aluli gyermek után járó csecsemőgondozási díj, gyermekgondozási segély, gyermekgondozási díj, gyermeknevelési támogatás értékösszegének igazolása érdekében egy hónapnál nem régebbi postai kifizetési szelvény, vagy elektronikus folyósítás esetén egy hónapnál nem régebbi és az ellátás értékösszegének jóváírási sorát tartalmazó bankszámlakivonat, melyen a rendszeres szociális ösztöndíj esetében nem releváns adatokat ki kell takarnia a pályázónak pl. vásárlás, készpénz felvétel stb. tranzakciók kitakarása szükséges. (7. számú melléklet)</w:t>
            </w:r>
            <w:bookmarkStart w:id="0" w:name="_Hlk112831965"/>
          </w:p>
          <w:p w14:paraId="6AE218D6" w14:textId="5FEF05C1" w:rsidR="00B51EC0" w:rsidRPr="005E24C5" w:rsidRDefault="00B51EC0" w:rsidP="005E24C5">
            <w:pPr>
              <w:pStyle w:val="Listaszerbekezds"/>
              <w:numPr>
                <w:ilvl w:val="0"/>
                <w:numId w:val="12"/>
              </w:numPr>
              <w:rPr>
                <w:rFonts w:ascii="Times New Roman" w:hAnsi="Times New Roman" w:cs="Times New Roman"/>
              </w:rPr>
            </w:pPr>
            <w:r w:rsidRPr="005E24C5">
              <w:rPr>
                <w:rFonts w:ascii="Times New Roman" w:hAnsi="Times New Roman" w:cs="Times New Roman"/>
              </w:rPr>
              <w:t>Nyilatkozat, melyben hozzájárul a pályázó szülő, hogy a Neptunban gyermeket nevelő státusz</w:t>
            </w:r>
            <w:bookmarkEnd w:id="0"/>
            <w:r w:rsidRPr="005E24C5">
              <w:rPr>
                <w:rFonts w:ascii="Times New Roman" w:hAnsi="Times New Roman" w:cs="Times New Roman"/>
              </w:rPr>
              <w:t xml:space="preserve">a rögzítésre kerüljön (14. számú melléklet). Valamint a pályázóval egy háztartásban élők jövedelmének jelen tájékoztató vonatkozó pontjai szerinti igazolások. A nevelőszülőként kapott díj, illetve ápolási díj tekintetében a személyes adatok és egészségügyi adatok nélküli határozat benyújtása is szükséges az ellátás összegét igazoló dokumentum mellett. </w:t>
            </w:r>
          </w:p>
          <w:p w14:paraId="4966F511" w14:textId="5ABC3A11" w:rsidR="00B51EC0" w:rsidRPr="005E24C5" w:rsidRDefault="00B51EC0" w:rsidP="005E24C5">
            <w:pPr>
              <w:pStyle w:val="Listaszerbekezds"/>
              <w:numPr>
                <w:ilvl w:val="0"/>
                <w:numId w:val="12"/>
              </w:numPr>
              <w:rPr>
                <w:rFonts w:ascii="Times New Roman" w:hAnsi="Times New Roman" w:cs="Times New Roman"/>
              </w:rPr>
            </w:pPr>
            <w:r w:rsidRPr="00D75F94">
              <w:rPr>
                <w:rFonts w:ascii="Times New Roman" w:hAnsi="Times New Roman" w:cs="Times New Roman"/>
              </w:rPr>
              <w:t>A pályázóval egy háztartásban élő személy(ek) jövedelemigazolása</w:t>
            </w:r>
            <w:r w:rsidR="00D22E75">
              <w:rPr>
                <w:rFonts w:ascii="Times New Roman" w:hAnsi="Times New Roman" w:cs="Times New Roman"/>
              </w:rPr>
              <w:t xml:space="preserve"> </w:t>
            </w:r>
            <w:r w:rsidR="00D22E75">
              <w:rPr>
                <w:rFonts w:ascii="Times New Roman" w:hAnsi="Times New Roman" w:cs="Times New Roman"/>
              </w:rPr>
              <w:t>(pályázati tájékoztató alapján)</w:t>
            </w:r>
          </w:p>
          <w:p w14:paraId="78AC96CD" w14:textId="7E349B3F" w:rsidR="00D75F94" w:rsidRPr="005E24C5" w:rsidRDefault="00B51EC0" w:rsidP="005E24C5">
            <w:pPr>
              <w:pStyle w:val="Listaszerbekezds"/>
              <w:numPr>
                <w:ilvl w:val="0"/>
                <w:numId w:val="12"/>
              </w:numPr>
              <w:rPr>
                <w:rFonts w:ascii="Times New Roman" w:hAnsi="Times New Roman" w:cs="Times New Roman"/>
              </w:rPr>
            </w:pPr>
            <w:r w:rsidRPr="00B51EC0">
              <w:rPr>
                <w:rFonts w:ascii="Times New Roman" w:hAnsi="Times New Roman" w:cs="Times New Roman"/>
              </w:rPr>
              <w:t>Helyi</w:t>
            </w:r>
            <w:r w:rsidRPr="005E24C5">
              <w:rPr>
                <w:rFonts w:ascii="Times New Roman" w:hAnsi="Times New Roman" w:cs="Times New Roman"/>
              </w:rPr>
              <w:t xml:space="preserve"> </w:t>
            </w:r>
            <w:r w:rsidRPr="00B51EC0">
              <w:rPr>
                <w:rFonts w:ascii="Times New Roman" w:hAnsi="Times New Roman" w:cs="Times New Roman"/>
              </w:rPr>
              <w:t xml:space="preserve">népesség-nyilvántartó iroda vagy önkormányzat által kiállított </w:t>
            </w:r>
            <w:r w:rsidRPr="005E24C5">
              <w:rPr>
                <w:rFonts w:ascii="Times New Roman" w:hAnsi="Times New Roman" w:cs="Times New Roman"/>
              </w:rPr>
              <w:t>egy hónapnál nem régebbi</w:t>
            </w:r>
            <w:r w:rsidRPr="00B51EC0">
              <w:rPr>
                <w:rFonts w:ascii="Times New Roman" w:hAnsi="Times New Roman" w:cs="Times New Roman"/>
              </w:rPr>
              <w:t xml:space="preserve"> igazolás a pályázó hallgató állandó lakcíme szerinti ingatlanban életvitelszerűen lakó, bejelentett vagy tartózkodási hellyel rendelkező személyekről</w:t>
            </w:r>
          </w:p>
        </w:tc>
      </w:tr>
      <w:tr w:rsidR="00D75F94" w14:paraId="65F27AA3" w14:textId="77777777" w:rsidTr="00D75F94">
        <w:trPr>
          <w:trHeight w:val="1554"/>
        </w:trPr>
        <w:tc>
          <w:tcPr>
            <w:tcW w:w="5805" w:type="dxa"/>
          </w:tcPr>
          <w:p w14:paraId="0B05C31E" w14:textId="6F7BD8D2" w:rsidR="00D75F94" w:rsidRPr="005E24C5" w:rsidRDefault="00BB6E45" w:rsidP="005E24C5">
            <w:pPr>
              <w:jc w:val="both"/>
              <w:rPr>
                <w:rFonts w:ascii="Times New Roman" w:hAnsi="Times New Roman" w:cs="Times New Roman"/>
                <w:b/>
                <w:bCs/>
                <w:sz w:val="32"/>
                <w:szCs w:val="32"/>
              </w:rPr>
            </w:pPr>
            <w:r w:rsidRPr="005E24C5">
              <w:rPr>
                <w:rFonts w:ascii="Times New Roman" w:hAnsi="Times New Roman" w:cs="Times New Roman"/>
                <w:b/>
                <w:bCs/>
                <w:sz w:val="32"/>
                <w:szCs w:val="32"/>
              </w:rPr>
              <w:lastRenderedPageBreak/>
              <w:t>öneltartó vagy önfenntartó</w:t>
            </w:r>
            <w:r w:rsidRPr="005E24C5">
              <w:rPr>
                <w:rFonts w:ascii="Times New Roman" w:hAnsi="Times New Roman" w:cs="Times New Roman"/>
                <w:b/>
                <w:bCs/>
                <w:sz w:val="32"/>
                <w:szCs w:val="32"/>
              </w:rPr>
              <w:t>:</w:t>
            </w:r>
          </w:p>
        </w:tc>
        <w:tc>
          <w:tcPr>
            <w:tcW w:w="5812" w:type="dxa"/>
          </w:tcPr>
          <w:p w14:paraId="770A7243" w14:textId="77777777" w:rsidR="00BB6E45" w:rsidRPr="005E24C5" w:rsidRDefault="00BB6E45"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Az öneltartói státuszt jelölő hallgató köteles feltölteni egy egy évnél nem régebbi  közjegyző által hitelesített nyilatkozatot, melyben az öneltartói állapot kezdetének megjelölése mellett az alábbiak közül az egyiknek szerepelnie kell:</w:t>
            </w:r>
          </w:p>
          <w:p w14:paraId="66CE6C99" w14:textId="77777777" w:rsidR="00BB6E45" w:rsidRPr="005E24C5" w:rsidRDefault="00BB6E45" w:rsidP="005E24C5">
            <w:pPr>
              <w:pStyle w:val="Listaszerbekezds"/>
              <w:numPr>
                <w:ilvl w:val="0"/>
                <w:numId w:val="12"/>
              </w:numPr>
              <w:suppressAutoHyphens/>
              <w:contextualSpacing w:val="0"/>
              <w:rPr>
                <w:rFonts w:ascii="Times New Roman" w:hAnsi="Times New Roman" w:cs="Times New Roman"/>
              </w:rPr>
            </w:pPr>
            <w:r w:rsidRPr="005E24C5">
              <w:rPr>
                <w:rFonts w:ascii="Times New Roman" w:hAnsi="Times New Roman" w:cs="Times New Roman"/>
              </w:rPr>
              <w:t>eltartója vagy eltartói kijelenti vagy kijelentik, hogy a pályázót anyagi jellegű támogatásban részesíti vagy részesítik (a támogatás összegének feltüntetésével);</w:t>
            </w:r>
          </w:p>
          <w:p w14:paraId="182917F4" w14:textId="77777777" w:rsidR="00BB6E45" w:rsidRPr="005E24C5" w:rsidRDefault="00BB6E45" w:rsidP="005E24C5">
            <w:pPr>
              <w:pStyle w:val="Listaszerbekezds"/>
              <w:numPr>
                <w:ilvl w:val="0"/>
                <w:numId w:val="12"/>
              </w:numPr>
              <w:suppressAutoHyphens/>
              <w:contextualSpacing w:val="0"/>
              <w:rPr>
                <w:rFonts w:ascii="Times New Roman" w:hAnsi="Times New Roman" w:cs="Times New Roman"/>
              </w:rPr>
            </w:pPr>
            <w:r w:rsidRPr="005E24C5">
              <w:rPr>
                <w:rFonts w:ascii="Times New Roman" w:hAnsi="Times New Roman" w:cs="Times New Roman"/>
              </w:rPr>
              <w:lastRenderedPageBreak/>
              <w:t xml:space="preserve">eltartója vagy eltartói kijelenti vagy kijelentik, hogy a pályázót semmilyen anyagi jellegű támogatásban nem részesíti vagy részesítik; </w:t>
            </w:r>
          </w:p>
          <w:p w14:paraId="2F0CC3DD" w14:textId="0AE15543" w:rsidR="00BB6E45" w:rsidRPr="005E24C5" w:rsidRDefault="00BB6E45" w:rsidP="005E24C5">
            <w:pPr>
              <w:pStyle w:val="Listaszerbekezds"/>
              <w:numPr>
                <w:ilvl w:val="0"/>
                <w:numId w:val="12"/>
              </w:numPr>
              <w:suppressAutoHyphens/>
              <w:contextualSpacing w:val="0"/>
              <w:rPr>
                <w:rFonts w:ascii="Times New Roman" w:hAnsi="Times New Roman" w:cs="Times New Roman"/>
              </w:rPr>
            </w:pPr>
            <w:r w:rsidRPr="005E24C5">
              <w:rPr>
                <w:rFonts w:ascii="Times New Roman" w:hAnsi="Times New Roman" w:cs="Times New Roman"/>
              </w:rPr>
              <w:t>vagy a pályázó kijelenti, hogy a megromlott kapcsolat miatt nem tud eltartóitól nyilatkozatot kérni.</w:t>
            </w:r>
          </w:p>
          <w:p w14:paraId="771B1B47" w14:textId="5243D7AA" w:rsidR="00D75F94" w:rsidRPr="005E24C5" w:rsidRDefault="00BB6E45"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Az öneltartói státuszt jelölő hallgató köteles a pályázat benyújtását megelőző egy hónap (a továbbiakban: igazolandó időszak) bevételeit, illetve kiadásat igazolni</w:t>
            </w:r>
            <w:r w:rsidR="005E24C5" w:rsidRPr="005E24C5">
              <w:rPr>
                <w:rFonts w:ascii="Times New Roman" w:hAnsi="Times New Roman" w:cs="Times New Roman"/>
              </w:rPr>
              <w:t xml:space="preserve"> a tájékoztató szerint</w:t>
            </w:r>
            <w:r w:rsidRPr="005E24C5">
              <w:rPr>
                <w:rFonts w:ascii="Times New Roman" w:hAnsi="Times New Roman" w:cs="Times New Roman"/>
              </w:rPr>
              <w:t>, illetve a 15.számú mellékletben feltüntetni azokat</w:t>
            </w:r>
          </w:p>
        </w:tc>
      </w:tr>
      <w:tr w:rsidR="00D75F94" w14:paraId="389C1127" w14:textId="77777777" w:rsidTr="00D75F94">
        <w:trPr>
          <w:trHeight w:val="1534"/>
        </w:trPr>
        <w:tc>
          <w:tcPr>
            <w:tcW w:w="5805" w:type="dxa"/>
          </w:tcPr>
          <w:p w14:paraId="2257A532" w14:textId="5E5E6A67" w:rsidR="00D75F94" w:rsidRPr="005E24C5" w:rsidRDefault="005E24C5" w:rsidP="005E24C5">
            <w:pPr>
              <w:jc w:val="both"/>
              <w:rPr>
                <w:rFonts w:ascii="Times New Roman" w:hAnsi="Times New Roman" w:cs="Times New Roman"/>
                <w:sz w:val="32"/>
                <w:szCs w:val="32"/>
              </w:rPr>
            </w:pPr>
            <w:r w:rsidRPr="005E24C5">
              <w:rPr>
                <w:rFonts w:ascii="Times New Roman" w:hAnsi="Times New Roman" w:cs="Times New Roman"/>
                <w:b/>
                <w:bCs/>
                <w:sz w:val="32"/>
                <w:szCs w:val="32"/>
              </w:rPr>
              <w:lastRenderedPageBreak/>
              <w:t>A rokkantnyugdíjas pályázó vagy a pályázóval egy háztartásban élő rokkantnyugdíjas családtag</w:t>
            </w:r>
            <w:r>
              <w:rPr>
                <w:rFonts w:ascii="Times New Roman" w:hAnsi="Times New Roman" w:cs="Times New Roman"/>
                <w:b/>
                <w:bCs/>
                <w:sz w:val="32"/>
                <w:szCs w:val="32"/>
              </w:rPr>
              <w:t>:</w:t>
            </w:r>
          </w:p>
        </w:tc>
        <w:tc>
          <w:tcPr>
            <w:tcW w:w="5812" w:type="dxa"/>
          </w:tcPr>
          <w:p w14:paraId="4F25719B" w14:textId="3FDBAB34" w:rsidR="005E24C5" w:rsidRPr="005E24C5" w:rsidRDefault="005E24C5" w:rsidP="005E24C5">
            <w:pPr>
              <w:pStyle w:val="Listaszerbekezds"/>
              <w:numPr>
                <w:ilvl w:val="0"/>
                <w:numId w:val="12"/>
              </w:numPr>
              <w:rPr>
                <w:rFonts w:ascii="Times New Roman" w:hAnsi="Times New Roman" w:cs="Times New Roman"/>
              </w:rPr>
            </w:pPr>
            <w:r w:rsidRPr="005E24C5">
              <w:rPr>
                <w:rFonts w:ascii="Times New Roman" w:hAnsi="Times New Roman" w:cs="Times New Roman"/>
              </w:rPr>
              <w:t>a leszázalékolás tényét tartalmazó – egészségügyi adatok nélküli – a rokkantság igazolására alkalmas dokumentum. (Név, dátum, betegség neve, kezelő/kiállító orvos neve, pecsétje, leszázalékolás mértéke látszódhat az igazoláson; nem látszódhat a TAJ szám, betegség részletes leírása)</w:t>
            </w:r>
          </w:p>
          <w:p w14:paraId="3DE51AD1" w14:textId="38196CF0" w:rsidR="005E24C5" w:rsidRPr="005E24C5" w:rsidRDefault="005E24C5" w:rsidP="005E24C5">
            <w:pPr>
              <w:pStyle w:val="Listaszerbekezds"/>
              <w:numPr>
                <w:ilvl w:val="0"/>
                <w:numId w:val="12"/>
              </w:numPr>
              <w:rPr>
                <w:rFonts w:ascii="Times New Roman" w:hAnsi="Times New Roman" w:cs="Times New Roman"/>
              </w:rPr>
            </w:pPr>
            <w:r w:rsidRPr="00D75F94">
              <w:rPr>
                <w:rFonts w:ascii="Times New Roman" w:hAnsi="Times New Roman" w:cs="Times New Roman"/>
              </w:rPr>
              <w:t>A pályázóval egy háztartásban élő személy(ek) jövedelemigazolása</w:t>
            </w:r>
            <w:r w:rsidR="00D22E75">
              <w:rPr>
                <w:rFonts w:ascii="Times New Roman" w:hAnsi="Times New Roman" w:cs="Times New Roman"/>
              </w:rPr>
              <w:t xml:space="preserve"> </w:t>
            </w:r>
            <w:r w:rsidR="00D22E75">
              <w:rPr>
                <w:rFonts w:ascii="Times New Roman" w:hAnsi="Times New Roman" w:cs="Times New Roman"/>
              </w:rPr>
              <w:t>(pályázati tájékoztató alapján)</w:t>
            </w:r>
          </w:p>
          <w:p w14:paraId="17692ACF" w14:textId="2FE9D77D" w:rsidR="00D75F94" w:rsidRPr="005E24C5" w:rsidRDefault="005E24C5" w:rsidP="005E24C5">
            <w:pPr>
              <w:pStyle w:val="Listaszerbekezds"/>
              <w:numPr>
                <w:ilvl w:val="0"/>
                <w:numId w:val="12"/>
              </w:numPr>
              <w:rPr>
                <w:rFonts w:ascii="Times New Roman" w:hAnsi="Times New Roman" w:cs="Times New Roman"/>
              </w:rPr>
            </w:pPr>
            <w:r w:rsidRPr="00D75F94">
              <w:rPr>
                <w:rFonts w:ascii="Times New Roman" w:hAnsi="Times New Roman" w:cs="Times New Roman"/>
              </w:rPr>
              <w:t>Helyi</w:t>
            </w:r>
            <w:r w:rsidRPr="005E24C5">
              <w:rPr>
                <w:rFonts w:ascii="Times New Roman" w:hAnsi="Times New Roman" w:cs="Times New Roman"/>
              </w:rPr>
              <w:t xml:space="preserve"> </w:t>
            </w:r>
            <w:r w:rsidRPr="00D75F94">
              <w:rPr>
                <w:rFonts w:ascii="Times New Roman" w:hAnsi="Times New Roman" w:cs="Times New Roman"/>
              </w:rPr>
              <w:t xml:space="preserve">népesség-nyilvántartó iroda vagy önkormányzat által kiállított </w:t>
            </w:r>
            <w:r w:rsidRPr="005E24C5">
              <w:rPr>
                <w:rFonts w:ascii="Times New Roman" w:hAnsi="Times New Roman" w:cs="Times New Roman"/>
              </w:rPr>
              <w:t>egy hónapnál nem régebbi</w:t>
            </w:r>
            <w:r w:rsidRPr="00D75F94">
              <w:rPr>
                <w:rFonts w:ascii="Times New Roman" w:hAnsi="Times New Roman" w:cs="Times New Roman"/>
              </w:rPr>
              <w:t xml:space="preserve"> igazolás a pályázó hallgató állandó lakcíme szerinti ingatlanban életvitelszerűen lakó, bejelentett vagy tartózkodási hellyel rendelkező személyekrő</w:t>
            </w:r>
            <w:r>
              <w:rPr>
                <w:rFonts w:ascii="Times New Roman" w:hAnsi="Times New Roman" w:cs="Times New Roman"/>
              </w:rPr>
              <w:t>l</w:t>
            </w:r>
          </w:p>
        </w:tc>
      </w:tr>
      <w:tr w:rsidR="00D75F94" w14:paraId="631545CF" w14:textId="77777777" w:rsidTr="00D75F94">
        <w:trPr>
          <w:trHeight w:val="1414"/>
        </w:trPr>
        <w:tc>
          <w:tcPr>
            <w:tcW w:w="5805" w:type="dxa"/>
          </w:tcPr>
          <w:p w14:paraId="564AE9B8" w14:textId="18B360D8" w:rsidR="00D75F94" w:rsidRDefault="005E24C5" w:rsidP="005E24C5">
            <w:pPr>
              <w:jc w:val="both"/>
            </w:pPr>
            <w:r>
              <w:rPr>
                <w:rFonts w:ascii="Times New Roman" w:hAnsi="Times New Roman" w:cs="Times New Roman"/>
                <w:b/>
                <w:bCs/>
                <w:sz w:val="32"/>
                <w:szCs w:val="32"/>
              </w:rPr>
              <w:t>A</w:t>
            </w:r>
            <w:r w:rsidRPr="005E24C5">
              <w:rPr>
                <w:rFonts w:ascii="Times New Roman" w:hAnsi="Times New Roman" w:cs="Times New Roman"/>
                <w:b/>
                <w:bCs/>
                <w:sz w:val="32"/>
                <w:szCs w:val="32"/>
              </w:rPr>
              <w:t xml:space="preserve"> pályázó szülei elváltak, vagy külön élnek</w:t>
            </w:r>
            <w:r>
              <w:rPr>
                <w:rFonts w:ascii="Times New Roman" w:hAnsi="Times New Roman" w:cs="Times New Roman"/>
                <w:b/>
                <w:bCs/>
                <w:sz w:val="32"/>
                <w:szCs w:val="32"/>
              </w:rPr>
              <w:t>:</w:t>
            </w:r>
          </w:p>
        </w:tc>
        <w:tc>
          <w:tcPr>
            <w:tcW w:w="5812" w:type="dxa"/>
          </w:tcPr>
          <w:p w14:paraId="14B1D7AE" w14:textId="77777777" w:rsidR="005E24C5" w:rsidRDefault="005E24C5" w:rsidP="005E24C5">
            <w:pPr>
              <w:pStyle w:val="Listaszerbekezds"/>
              <w:numPr>
                <w:ilvl w:val="0"/>
                <w:numId w:val="12"/>
              </w:numPr>
              <w:rPr>
                <w:rFonts w:ascii="Times New Roman" w:hAnsi="Times New Roman" w:cs="Times New Roman"/>
              </w:rPr>
            </w:pPr>
            <w:r w:rsidRPr="005E24C5">
              <w:rPr>
                <w:rFonts w:ascii="Times New Roman" w:hAnsi="Times New Roman" w:cs="Times New Roman"/>
              </w:rPr>
              <w:t xml:space="preserve">A szülők válása okán a pályázó hallgató háztartásában jelentkező gyermektartás összegét rögzítő, a szülő(k) által két tanú jelenlétében büntetőjogi felelősség tudatában egy hónapnál nem régebben megtett nyilatkozat. (válási végzést nem fogadunk el igazolásként) </w:t>
            </w:r>
          </w:p>
          <w:p w14:paraId="7BE18A64" w14:textId="7947783E" w:rsidR="00224F63" w:rsidRPr="005E24C5" w:rsidRDefault="00224F63" w:rsidP="005E24C5">
            <w:pPr>
              <w:pStyle w:val="Listaszerbekezds"/>
              <w:numPr>
                <w:ilvl w:val="0"/>
                <w:numId w:val="12"/>
              </w:numPr>
              <w:rPr>
                <w:rFonts w:ascii="Times New Roman" w:hAnsi="Times New Roman" w:cs="Times New Roman"/>
              </w:rPr>
            </w:pPr>
            <w:r w:rsidRPr="00224F63">
              <w:rPr>
                <w:rFonts w:ascii="Times New Roman" w:hAnsi="Times New Roman" w:cs="Times New Roman"/>
              </w:rPr>
              <w:t>Amennyiben a szülők (akár a pályázó hallgató állandó lakcíme szerinti ingatlanban) külön háztartásban élnek, akkor a külön háztartást, valamint a gyermek(ek)től külön háztartásban élő szülő részéről a gyermek(ek) támogatására fordított értékösszeget rögzítő – az államháztartás alrendszeréből jogszabály alapján természetes személy részére nyújtható juttatásra való jogosultság valós tényének igazolása érdekében –egy hónapnál nem régebben megtett önkéntes nyilatkozat</w:t>
            </w:r>
            <w:r w:rsidRPr="00224F63">
              <w:rPr>
                <w:rFonts w:ascii="Times New Roman" w:hAnsi="Times New Roman" w:cs="Times New Roman"/>
              </w:rPr>
              <w:t xml:space="preserve"> (6.számú melléklet)</w:t>
            </w:r>
            <w:r w:rsidRPr="00224F63">
              <w:rPr>
                <w:rFonts w:ascii="Times New Roman" w:hAnsi="Times New Roman" w:cs="Times New Roman"/>
              </w:rPr>
              <w:t>.</w:t>
            </w:r>
          </w:p>
          <w:p w14:paraId="55F660C0" w14:textId="77777777" w:rsidR="00D75F94" w:rsidRPr="00224F63" w:rsidRDefault="00224F63" w:rsidP="00224F63">
            <w:pPr>
              <w:pStyle w:val="Listaszerbekezds"/>
              <w:numPr>
                <w:ilvl w:val="0"/>
                <w:numId w:val="12"/>
              </w:numPr>
              <w:rPr>
                <w:rFonts w:ascii="Times New Roman" w:hAnsi="Times New Roman" w:cs="Times New Roman"/>
              </w:rPr>
            </w:pPr>
            <w:r w:rsidRPr="00224F63">
              <w:rPr>
                <w:rFonts w:ascii="Times New Roman" w:hAnsi="Times New Roman" w:cs="Times New Roman"/>
              </w:rPr>
              <w:t>Helyi népesség-nyilvántartó iroda vagy önkormányzat által kiállított egy hónapnál nem régebbi igazolás a pályázó hallgató állandó lakcíme szerinti ingatlanban életvitelszerűen lakó, bejelentett vagy tartózkodási hellyel rendelkező személyekről</w:t>
            </w:r>
          </w:p>
          <w:p w14:paraId="12F52EE8" w14:textId="1F620FA5" w:rsidR="00224F63" w:rsidRPr="00224F63" w:rsidRDefault="00224F63" w:rsidP="00224F63">
            <w:pPr>
              <w:pStyle w:val="Listaszerbekezds"/>
              <w:numPr>
                <w:ilvl w:val="0"/>
                <w:numId w:val="12"/>
              </w:numPr>
              <w:rPr>
                <w:rFonts w:ascii="Times New Roman" w:hAnsi="Times New Roman" w:cs="Times New Roman"/>
              </w:rPr>
            </w:pPr>
            <w:r w:rsidRPr="00D75F94">
              <w:rPr>
                <w:rFonts w:ascii="Times New Roman" w:hAnsi="Times New Roman" w:cs="Times New Roman"/>
              </w:rPr>
              <w:t>A pályázóval egy háztartásban élő személy(ek) jövedelemigazolása</w:t>
            </w:r>
            <w:r w:rsidR="00D22E75">
              <w:rPr>
                <w:rFonts w:ascii="Times New Roman" w:hAnsi="Times New Roman" w:cs="Times New Roman"/>
              </w:rPr>
              <w:t xml:space="preserve"> </w:t>
            </w:r>
            <w:r w:rsidR="00D22E75">
              <w:rPr>
                <w:rFonts w:ascii="Times New Roman" w:hAnsi="Times New Roman" w:cs="Times New Roman"/>
              </w:rPr>
              <w:t>(pályázati tájékoztató alapján)</w:t>
            </w:r>
          </w:p>
        </w:tc>
      </w:tr>
    </w:tbl>
    <w:p w14:paraId="13B4E7CE" w14:textId="77777777" w:rsidR="002747CF" w:rsidRDefault="002747CF"/>
    <w:sectPr w:rsidR="00274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6D0"/>
    <w:multiLevelType w:val="multilevel"/>
    <w:tmpl w:val="91EEFDE0"/>
    <w:lvl w:ilvl="0">
      <w:start w:val="1"/>
      <w:numFmt w:val="bullet"/>
      <w:lvlText w:val=""/>
      <w:lvlJc w:val="left"/>
      <w:pPr>
        <w:tabs>
          <w:tab w:val="num" w:pos="927"/>
        </w:tabs>
        <w:ind w:left="927" w:hanging="360"/>
      </w:pPr>
      <w:rPr>
        <w:rFonts w:ascii="Symbol" w:hAnsi="Symbol" w:cs="Symbol" w:hint="default"/>
      </w:rPr>
    </w:lvl>
    <w:lvl w:ilvl="1">
      <w:start w:val="1"/>
      <w:numFmt w:val="bullet"/>
      <w:lvlText w:val=""/>
      <w:lvlJc w:val="left"/>
      <w:pPr>
        <w:tabs>
          <w:tab w:val="num" w:pos="1865"/>
        </w:tabs>
        <w:ind w:left="1865" w:hanging="360"/>
      </w:pPr>
      <w:rPr>
        <w:rFonts w:ascii="Symbol" w:hAnsi="Symbol" w:cs="Symbol"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 w15:restartNumberingAfterBreak="0">
    <w:nsid w:val="0B667ECB"/>
    <w:multiLevelType w:val="multilevel"/>
    <w:tmpl w:val="0198A0C8"/>
    <w:lvl w:ilvl="0">
      <w:start w:val="1"/>
      <w:numFmt w:val="bullet"/>
      <w:lvlText w:val=""/>
      <w:lvlJc w:val="left"/>
      <w:pPr>
        <w:ind w:left="1211" w:hanging="360"/>
      </w:pPr>
      <w:rPr>
        <w:rFonts w:ascii="Symbol" w:hAnsi="Symbol" w:hint="default"/>
        <w:b/>
        <w:i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34F84"/>
    <w:multiLevelType w:val="hybridMultilevel"/>
    <w:tmpl w:val="9CFE5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0B482B"/>
    <w:multiLevelType w:val="hybridMultilevel"/>
    <w:tmpl w:val="97761D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A94576"/>
    <w:multiLevelType w:val="hybridMultilevel"/>
    <w:tmpl w:val="1BB097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E61134"/>
    <w:multiLevelType w:val="hybridMultilevel"/>
    <w:tmpl w:val="5F6AF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DC4593"/>
    <w:multiLevelType w:val="hybridMultilevel"/>
    <w:tmpl w:val="CF9400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47A1D93"/>
    <w:multiLevelType w:val="hybridMultilevel"/>
    <w:tmpl w:val="18D86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ED03E2"/>
    <w:multiLevelType w:val="hybridMultilevel"/>
    <w:tmpl w:val="23B4252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5E274907"/>
    <w:multiLevelType w:val="hybridMultilevel"/>
    <w:tmpl w:val="BEB25D48"/>
    <w:lvl w:ilvl="0" w:tplc="040E0001">
      <w:start w:val="1"/>
      <w:numFmt w:val="bullet"/>
      <w:lvlText w:val=""/>
      <w:lvlJc w:val="left"/>
      <w:pPr>
        <w:ind w:left="786" w:hanging="360"/>
      </w:pPr>
      <w:rPr>
        <w:rFonts w:ascii="Symbol" w:hAnsi="Symbol"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9D1548"/>
    <w:multiLevelType w:val="hybridMultilevel"/>
    <w:tmpl w:val="2DA8E4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6E6844"/>
    <w:multiLevelType w:val="hybridMultilevel"/>
    <w:tmpl w:val="A5427D3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 w15:restartNumberingAfterBreak="0">
    <w:nsid w:val="7E5303D5"/>
    <w:multiLevelType w:val="hybridMultilevel"/>
    <w:tmpl w:val="DAE29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6892577">
    <w:abstractNumId w:val="3"/>
  </w:num>
  <w:num w:numId="2" w16cid:durableId="10189724">
    <w:abstractNumId w:val="7"/>
  </w:num>
  <w:num w:numId="3" w16cid:durableId="734082010">
    <w:abstractNumId w:val="10"/>
  </w:num>
  <w:num w:numId="4" w16cid:durableId="580258553">
    <w:abstractNumId w:val="5"/>
  </w:num>
  <w:num w:numId="5" w16cid:durableId="1602493913">
    <w:abstractNumId w:val="0"/>
  </w:num>
  <w:num w:numId="6" w16cid:durableId="1783185637">
    <w:abstractNumId w:val="8"/>
  </w:num>
  <w:num w:numId="7" w16cid:durableId="1261913876">
    <w:abstractNumId w:val="2"/>
  </w:num>
  <w:num w:numId="8" w16cid:durableId="1013462090">
    <w:abstractNumId w:val="6"/>
  </w:num>
  <w:num w:numId="9" w16cid:durableId="835607477">
    <w:abstractNumId w:val="12"/>
  </w:num>
  <w:num w:numId="10" w16cid:durableId="2118061402">
    <w:abstractNumId w:val="9"/>
  </w:num>
  <w:num w:numId="11" w16cid:durableId="233974499">
    <w:abstractNumId w:val="11"/>
  </w:num>
  <w:num w:numId="12" w16cid:durableId="1348366037">
    <w:abstractNumId w:val="1"/>
  </w:num>
  <w:num w:numId="13" w16cid:durableId="808941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94"/>
    <w:rsid w:val="00224F63"/>
    <w:rsid w:val="00234ABE"/>
    <w:rsid w:val="002747CF"/>
    <w:rsid w:val="002B7DAB"/>
    <w:rsid w:val="005E24C5"/>
    <w:rsid w:val="007F23B4"/>
    <w:rsid w:val="00B51EC0"/>
    <w:rsid w:val="00BB6E45"/>
    <w:rsid w:val="00D22E75"/>
    <w:rsid w:val="00D75F94"/>
    <w:rsid w:val="00DF53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EBAB"/>
  <w15:chartTrackingRefBased/>
  <w15:docId w15:val="{F593A243-9515-40A8-B3E1-BB0286B3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75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75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75F9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75F9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75F9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75F9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75F9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75F9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75F9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75F9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75F9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75F9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75F9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75F9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75F9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75F9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75F9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75F94"/>
    <w:rPr>
      <w:rFonts w:eastAsiaTheme="majorEastAsia" w:cstheme="majorBidi"/>
      <w:color w:val="272727" w:themeColor="text1" w:themeTint="D8"/>
    </w:rPr>
  </w:style>
  <w:style w:type="paragraph" w:styleId="Cm">
    <w:name w:val="Title"/>
    <w:basedOn w:val="Norml"/>
    <w:next w:val="Norml"/>
    <w:link w:val="CmChar"/>
    <w:uiPriority w:val="10"/>
    <w:qFormat/>
    <w:rsid w:val="00D75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75F9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75F9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75F9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75F94"/>
    <w:pPr>
      <w:spacing w:before="160"/>
      <w:jc w:val="center"/>
    </w:pPr>
    <w:rPr>
      <w:i/>
      <w:iCs/>
      <w:color w:val="404040" w:themeColor="text1" w:themeTint="BF"/>
    </w:rPr>
  </w:style>
  <w:style w:type="character" w:customStyle="1" w:styleId="IdzetChar">
    <w:name w:val="Idézet Char"/>
    <w:basedOn w:val="Bekezdsalapbettpusa"/>
    <w:link w:val="Idzet"/>
    <w:uiPriority w:val="29"/>
    <w:rsid w:val="00D75F94"/>
    <w:rPr>
      <w:i/>
      <w:iCs/>
      <w:color w:val="404040" w:themeColor="text1" w:themeTint="BF"/>
    </w:rPr>
  </w:style>
  <w:style w:type="paragraph" w:styleId="Listaszerbekezds">
    <w:name w:val="List Paragraph"/>
    <w:basedOn w:val="Norml"/>
    <w:qFormat/>
    <w:rsid w:val="00D75F94"/>
    <w:pPr>
      <w:ind w:left="720"/>
      <w:contextualSpacing/>
    </w:pPr>
  </w:style>
  <w:style w:type="character" w:styleId="Erskiemels">
    <w:name w:val="Intense Emphasis"/>
    <w:basedOn w:val="Bekezdsalapbettpusa"/>
    <w:uiPriority w:val="21"/>
    <w:qFormat/>
    <w:rsid w:val="00D75F94"/>
    <w:rPr>
      <w:i/>
      <w:iCs/>
      <w:color w:val="0F4761" w:themeColor="accent1" w:themeShade="BF"/>
    </w:rPr>
  </w:style>
  <w:style w:type="paragraph" w:styleId="Kiemeltidzet">
    <w:name w:val="Intense Quote"/>
    <w:basedOn w:val="Norml"/>
    <w:next w:val="Norml"/>
    <w:link w:val="KiemeltidzetChar"/>
    <w:uiPriority w:val="30"/>
    <w:qFormat/>
    <w:rsid w:val="00D75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75F94"/>
    <w:rPr>
      <w:i/>
      <w:iCs/>
      <w:color w:val="0F4761" w:themeColor="accent1" w:themeShade="BF"/>
    </w:rPr>
  </w:style>
  <w:style w:type="character" w:styleId="Ershivatkozs">
    <w:name w:val="Intense Reference"/>
    <w:basedOn w:val="Bekezdsalapbettpusa"/>
    <w:uiPriority w:val="32"/>
    <w:qFormat/>
    <w:rsid w:val="00D75F94"/>
    <w:rPr>
      <w:b/>
      <w:bCs/>
      <w:smallCaps/>
      <w:color w:val="0F4761" w:themeColor="accent1" w:themeShade="BF"/>
      <w:spacing w:val="5"/>
    </w:rPr>
  </w:style>
  <w:style w:type="table" w:styleId="Rcsostblzat">
    <w:name w:val="Table Grid"/>
    <w:basedOn w:val="Normltblzat"/>
    <w:uiPriority w:val="39"/>
    <w:rsid w:val="00D75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1146</Words>
  <Characters>7915</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Pásztor Levente</dc:creator>
  <cp:keywords/>
  <dc:description/>
  <cp:lastModifiedBy>Pásztor Levente</cp:lastModifiedBy>
  <cp:revision>3</cp:revision>
  <dcterms:created xsi:type="dcterms:W3CDTF">2024-01-23T10:51:00Z</dcterms:created>
  <dcterms:modified xsi:type="dcterms:W3CDTF">2024-01-23T12:26:00Z</dcterms:modified>
</cp:coreProperties>
</file>